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41" w:rsidRDefault="000A76A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School Board Minutes October </w:t>
      </w:r>
    </w:p>
    <w:p w:rsidR="00770741" w:rsidRDefault="000A76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Public Comment</w:t>
      </w:r>
    </w:p>
    <w:p w:rsidR="00770741" w:rsidRDefault="000A76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 xml:space="preserve">Grading scale discussion </w:t>
      </w:r>
      <w:proofErr w:type="gramStart"/>
      <w:r>
        <w:rPr>
          <w:color w:val="000000"/>
        </w:rPr>
        <w:t>and  reflection</w:t>
      </w:r>
      <w:proofErr w:type="gramEnd"/>
      <w:r>
        <w:rPr>
          <w:color w:val="000000"/>
        </w:rPr>
        <w:t xml:space="preserve"> on “coffee and conversatio</w:t>
      </w:r>
      <w:r>
        <w:t>n” from October 16th</w:t>
      </w:r>
      <w:r>
        <w:rPr>
          <w:color w:val="000000"/>
        </w:rPr>
        <w:t xml:space="preserve"> – reiterated the March deadline for 10 point scale (</w:t>
      </w:r>
      <w:r>
        <w:t>Jon).</w:t>
      </w:r>
    </w:p>
    <w:p w:rsidR="00770741" w:rsidRDefault="000A76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Grading scale (Jamie Forbes) Mystery to rationale why at 7 pt. scale- 10 point scale better for self-esteem and applications for admissions and scholarships</w:t>
      </w:r>
    </w:p>
    <w:p w:rsidR="00770741" w:rsidRDefault="000A76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Frustration with grade scale – priority and visibility for the Board- Need transparency and communi</w:t>
      </w:r>
      <w:r>
        <w:rPr>
          <w:color w:val="000000"/>
        </w:rPr>
        <w:t xml:space="preserve">cation (Steve </w:t>
      </w:r>
      <w:proofErr w:type="spellStart"/>
      <w:r>
        <w:rPr>
          <w:color w:val="000000"/>
        </w:rPr>
        <w:t>Lozan</w:t>
      </w:r>
      <w:proofErr w:type="spellEnd"/>
      <w:r>
        <w:rPr>
          <w:color w:val="000000"/>
        </w:rPr>
        <w:t>)</w:t>
      </w:r>
    </w:p>
    <w:p w:rsidR="00770741" w:rsidRDefault="000A76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t>Timeline</w:t>
      </w:r>
      <w:r>
        <w:rPr>
          <w:color w:val="000000"/>
        </w:rPr>
        <w:t xml:space="preserve"> and facts- dates – grading issues –wondering what the timeline is? (Jess </w:t>
      </w:r>
      <w:proofErr w:type="spellStart"/>
      <w:r>
        <w:rPr>
          <w:color w:val="000000"/>
        </w:rPr>
        <w:t>Lozan</w:t>
      </w:r>
      <w:proofErr w:type="spellEnd"/>
      <w:r>
        <w:rPr>
          <w:color w:val="000000"/>
        </w:rPr>
        <w:t>)</w:t>
      </w:r>
    </w:p>
    <w:p w:rsidR="00770741" w:rsidRDefault="000A76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Grading scale a priority outside – suggests getting an outside party to evaluate (Kat McCloud)</w:t>
      </w:r>
    </w:p>
    <w:p w:rsidR="00770741" w:rsidRDefault="000A76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Moved Superintendent report to top of agenda to add</w:t>
      </w:r>
      <w:r>
        <w:rPr>
          <w:color w:val="000000"/>
        </w:rPr>
        <w:t>ress grading issue</w:t>
      </w:r>
    </w:p>
    <w:p w:rsidR="00770741" w:rsidRDefault="000A76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 xml:space="preserve">Updated from Coffee and Conversation </w:t>
      </w:r>
    </w:p>
    <w:p w:rsidR="00770741" w:rsidRDefault="000A76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Update on work going on at the high school with the grading committee</w:t>
      </w:r>
    </w:p>
    <w:p w:rsidR="00770741" w:rsidRDefault="000A76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George and Kim commented on the alignment of same courses with syllabus, weighting of grades, retakes, corrections and late work will be done on November 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- committee has mostly been working on aligning like subjects </w:t>
      </w:r>
      <w:r>
        <w:t xml:space="preserve">and competencies. </w:t>
      </w:r>
    </w:p>
    <w:p w:rsidR="00770741" w:rsidRDefault="000A76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7 or 10 point wil</w:t>
      </w:r>
      <w:r>
        <w:rPr>
          <w:color w:val="000000"/>
        </w:rPr>
        <w:t xml:space="preserve">l be decided in March </w:t>
      </w:r>
    </w:p>
    <w:p w:rsidR="00770741" w:rsidRDefault="000A76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 xml:space="preserve">Want to calibration first </w:t>
      </w:r>
    </w:p>
    <w:p w:rsidR="00770741" w:rsidRDefault="000A76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t>Board is unsure why we need to calibrate first, why not just do everything at once?</w:t>
      </w:r>
    </w:p>
    <w:p w:rsidR="00770741" w:rsidRDefault="000A76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 xml:space="preserve">Putting numbers on transcripts as soon as can figure out the complications behind the </w:t>
      </w:r>
      <w:proofErr w:type="gramStart"/>
      <w:r>
        <w:rPr>
          <w:color w:val="000000"/>
        </w:rPr>
        <w:t xml:space="preserve">software </w:t>
      </w:r>
      <w:r>
        <w:t>,</w:t>
      </w:r>
      <w:proofErr w:type="gramEnd"/>
      <w:r>
        <w:t xml:space="preserve"> as well as </w:t>
      </w:r>
      <w:r>
        <w:rPr>
          <w:color w:val="000000"/>
        </w:rPr>
        <w:t>some people gr</w:t>
      </w:r>
      <w:r>
        <w:rPr>
          <w:color w:val="000000"/>
        </w:rPr>
        <w:t>ad</w:t>
      </w:r>
      <w:r>
        <w:t>e</w:t>
      </w:r>
      <w:r>
        <w:rPr>
          <w:color w:val="000000"/>
        </w:rPr>
        <w:t xml:space="preserve"> using “A, B” not numbers. </w:t>
      </w:r>
    </w:p>
    <w:p w:rsidR="00770741" w:rsidRDefault="000A76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Nancy Clayborn commented on worrying about the students at the bottom and</w:t>
      </w:r>
      <w:r>
        <w:t xml:space="preserve"> she believes a 10 point scale </w:t>
      </w:r>
      <w:r>
        <w:rPr>
          <w:color w:val="000000"/>
        </w:rPr>
        <w:t>would allow them to have an easier time graduating.</w:t>
      </w:r>
    </w:p>
    <w:p w:rsidR="00770741" w:rsidRDefault="000A76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Kim commented that would mean they would graduate with a diploma that</w:t>
      </w:r>
      <w:r>
        <w:rPr>
          <w:color w:val="000000"/>
        </w:rPr>
        <w:t xml:space="preserve"> may only represent a learning of 60% as compared to 70% currently- what do we want the piece of diploma to represent? What about the student</w:t>
      </w:r>
      <w:r>
        <w:t>s that are just trying to “pass” do we want them to have it easier or be pushed to do better?</w:t>
      </w:r>
    </w:p>
    <w:p w:rsidR="00770741" w:rsidRDefault="000A76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Report from the Middl</w:t>
      </w:r>
      <w:r>
        <w:rPr>
          <w:color w:val="000000"/>
        </w:rPr>
        <w:t xml:space="preserve">e School- Phil Davis </w:t>
      </w:r>
    </w:p>
    <w:p w:rsidR="00770741" w:rsidRDefault="000A76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Have a homeroom block and a success block total of 21 minutes.</w:t>
      </w:r>
    </w:p>
    <w:p w:rsidR="00770741" w:rsidRDefault="000A76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Teachers are enjoying community building during that time.</w:t>
      </w:r>
    </w:p>
    <w:p w:rsidR="00770741" w:rsidRDefault="000A76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Working on student led parent conferences.</w:t>
      </w:r>
    </w:p>
    <w:p w:rsidR="00770741" w:rsidRDefault="000A76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If parent can’t make it the student is making a video tape to share with mom and dad.</w:t>
      </w:r>
    </w:p>
    <w:p w:rsidR="00770741" w:rsidRDefault="000A76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PTA is up and running</w:t>
      </w:r>
      <w:r>
        <w:t>.</w:t>
      </w:r>
    </w:p>
    <w:p w:rsidR="00770741" w:rsidRDefault="000A76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 xml:space="preserve">Project lead the way – 2 year grant for $10,000 for STEM education. </w:t>
      </w:r>
    </w:p>
    <w:p w:rsidR="00770741" w:rsidRDefault="000A76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Using individualized instruction to reach gifted and talented or struggling st</w:t>
      </w:r>
      <w:r>
        <w:rPr>
          <w:color w:val="000000"/>
        </w:rPr>
        <w:t>udents</w:t>
      </w:r>
      <w:r>
        <w:t>.</w:t>
      </w:r>
    </w:p>
    <w:p w:rsidR="00770741" w:rsidRDefault="000A76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After school program for Ds and FS</w:t>
      </w:r>
      <w:r>
        <w:t>.</w:t>
      </w:r>
    </w:p>
    <w:p w:rsidR="00770741" w:rsidRDefault="000A76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This summer they had 42 students walk in the door</w:t>
      </w:r>
      <w:r>
        <w:t>.</w:t>
      </w:r>
    </w:p>
    <w:p w:rsidR="00770741" w:rsidRDefault="000A76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Looping in world languages</w:t>
      </w:r>
      <w:r>
        <w:t>.</w:t>
      </w:r>
    </w:p>
    <w:p w:rsidR="00770741" w:rsidRDefault="000A76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 xml:space="preserve">NYC and Quebec trips with help from School Board Fund. </w:t>
      </w:r>
    </w:p>
    <w:p w:rsidR="00770741" w:rsidRDefault="000A76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VLACs is also up and running – students are taking high school classes</w:t>
      </w:r>
      <w:r>
        <w:t>.</w:t>
      </w:r>
    </w:p>
    <w:p w:rsidR="00770741" w:rsidRDefault="000A76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 xml:space="preserve">Parent info night on safety and ALICE training </w:t>
      </w:r>
    </w:p>
    <w:p w:rsidR="00770741" w:rsidRDefault="000A76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lastRenderedPageBreak/>
        <w:t>Board asked about Chrissy’s sabbatical and how the math interventions were going?</w:t>
      </w:r>
    </w:p>
    <w:p w:rsidR="00770741" w:rsidRDefault="000A76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Curriculum and Program Report – by George and Phil</w:t>
      </w:r>
    </w:p>
    <w:p w:rsidR="00770741" w:rsidRDefault="000A76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bookmarkStart w:id="1" w:name="_gjdgxs" w:colFirst="0" w:colLast="0"/>
      <w:bookmarkEnd w:id="1"/>
      <w:r>
        <w:rPr>
          <w:color w:val="000000"/>
        </w:rPr>
        <w:t xml:space="preserve">Middle school teachers attended a conference with George this summer </w:t>
      </w:r>
    </w:p>
    <w:p w:rsidR="00770741" w:rsidRDefault="000A76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Depar</w:t>
      </w:r>
      <w:r>
        <w:rPr>
          <w:color w:val="000000"/>
        </w:rPr>
        <w:t>tments will have competencies defined by 1/23/2019</w:t>
      </w:r>
    </w:p>
    <w:p w:rsidR="00770741" w:rsidRDefault="000A76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 xml:space="preserve">Next step after that will be to work on rubric design and development of performance tasks. </w:t>
      </w:r>
    </w:p>
    <w:p w:rsidR="00770741" w:rsidRDefault="000A76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Using the mantra “what students know and are able to do!”</w:t>
      </w:r>
    </w:p>
    <w:p w:rsidR="00770741" w:rsidRDefault="000A76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Consideration of FY19 tuition rates – Non</w:t>
      </w:r>
      <w:r>
        <w:t>-</w:t>
      </w:r>
      <w:r>
        <w:rPr>
          <w:color w:val="000000"/>
        </w:rPr>
        <w:t>area tuition for elementary $18,984; middle school $18,200, High school $17,820  for SAU 50 Middle school $17,954 and High School $16,885</w:t>
      </w:r>
    </w:p>
    <w:p w:rsidR="00770741" w:rsidRDefault="000A76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Committee updates</w:t>
      </w:r>
    </w:p>
    <w:p w:rsidR="00770741" w:rsidRDefault="000A76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rPr>
          <w:color w:val="000000"/>
        </w:rPr>
        <w:t xml:space="preserve">Adjourned </w:t>
      </w:r>
    </w:p>
    <w:sectPr w:rsidR="007707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A352E"/>
    <w:multiLevelType w:val="multilevel"/>
    <w:tmpl w:val="EDFC8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41"/>
    <w:rsid w:val="000A76AE"/>
    <w:rsid w:val="0077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46ED8D-E868-4773-9FE2-C37E5866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PSDN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PSDN</cp:lastModifiedBy>
  <cp:revision>2</cp:revision>
  <dcterms:created xsi:type="dcterms:W3CDTF">2018-11-09T15:50:00Z</dcterms:created>
  <dcterms:modified xsi:type="dcterms:W3CDTF">2018-11-09T15:50:00Z</dcterms:modified>
</cp:coreProperties>
</file>